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39" w:rsidRPr="00BE5239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t xml:space="preserve">Додаток  </w:t>
      </w:r>
      <w:r w:rsidRPr="00BE5239">
        <w:rPr>
          <w:rFonts w:ascii="Times New Roman" w:hAnsi="Times New Roman"/>
          <w:sz w:val="24"/>
          <w:szCs w:val="24"/>
        </w:rPr>
        <w:t>1</w:t>
      </w:r>
    </w:p>
    <w:p w:rsidR="00BE5239" w:rsidRPr="00BE5239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>шістдесят</w:t>
      </w:r>
      <w:r w:rsidRPr="00BE523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першої </w:t>
      </w:r>
      <w:r w:rsidRPr="00BE5239">
        <w:rPr>
          <w:rFonts w:ascii="Times New Roman" w:hAnsi="Times New Roman"/>
          <w:sz w:val="24"/>
          <w:szCs w:val="24"/>
          <w:lang w:val="uk-UA"/>
        </w:rPr>
        <w:t>сесії</w:t>
      </w:r>
    </w:p>
    <w:p w:rsidR="00BE5239" w:rsidRPr="00BE5239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D66514" w:rsidRPr="002C080B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t>від</w:t>
      </w:r>
      <w:r w:rsidR="006C19CD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E5239">
        <w:rPr>
          <w:rFonts w:ascii="Times New Roman" w:hAnsi="Times New Roman"/>
          <w:sz w:val="24"/>
          <w:szCs w:val="24"/>
          <w:lang w:val="uk-UA"/>
        </w:rPr>
        <w:t>2</w:t>
      </w:r>
      <w:r w:rsidR="008C301A">
        <w:rPr>
          <w:rFonts w:ascii="Times New Roman" w:hAnsi="Times New Roman"/>
          <w:sz w:val="24"/>
          <w:szCs w:val="24"/>
          <w:lang w:val="uk-UA"/>
        </w:rPr>
        <w:t>4</w:t>
      </w:r>
      <w:r w:rsidRPr="00BE5239">
        <w:rPr>
          <w:rFonts w:ascii="Times New Roman" w:hAnsi="Times New Roman"/>
          <w:sz w:val="24"/>
          <w:szCs w:val="24"/>
          <w:lang w:val="uk-UA"/>
        </w:rPr>
        <w:t>.0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Pr="00BE5239">
        <w:rPr>
          <w:rFonts w:ascii="Times New Roman" w:hAnsi="Times New Roman"/>
          <w:sz w:val="24"/>
          <w:szCs w:val="24"/>
          <w:lang w:val="uk-UA"/>
        </w:rPr>
        <w:t xml:space="preserve">.2023 р. </w:t>
      </w:r>
      <w:r w:rsidR="006C19CD">
        <w:rPr>
          <w:rFonts w:ascii="Times New Roman" w:hAnsi="Times New Roman"/>
          <w:sz w:val="24"/>
          <w:szCs w:val="24"/>
          <w:lang w:val="uk-UA"/>
        </w:rPr>
        <w:t>№ 21-61/2023</w:t>
      </w:r>
    </w:p>
    <w:p w:rsidR="001756EF" w:rsidRDefault="001756EF">
      <w:pPr>
        <w:rPr>
          <w:lang w:val="uk-UA"/>
        </w:rPr>
      </w:pPr>
    </w:p>
    <w:p w:rsidR="00BE5239" w:rsidRDefault="00BE5239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Календарний план підготовчих процедур розробки «</w:t>
      </w:r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Детальний план території за межами населених пунктів </w:t>
      </w:r>
      <w:proofErr w:type="spellStart"/>
      <w:r w:rsidR="008C301A">
        <w:rPr>
          <w:rFonts w:ascii="Times New Roman" w:hAnsi="Times New Roman" w:cs="Times New Roman"/>
          <w:b/>
          <w:sz w:val="28"/>
          <w:szCs w:val="28"/>
          <w:lang w:val="uk-UA"/>
        </w:rPr>
        <w:t>с.</w:t>
      </w:r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>Великий</w:t>
      </w:r>
      <w:proofErr w:type="spellEnd"/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>Жванчик</w:t>
      </w:r>
      <w:proofErr w:type="spellEnd"/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proofErr w:type="spellStart"/>
      <w:r w:rsidR="008C301A">
        <w:rPr>
          <w:rFonts w:ascii="Times New Roman" w:hAnsi="Times New Roman" w:cs="Times New Roman"/>
          <w:b/>
          <w:sz w:val="28"/>
          <w:szCs w:val="28"/>
          <w:lang w:val="uk-UA"/>
        </w:rPr>
        <w:t>с.</w:t>
      </w:r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>Чимбарівка</w:t>
      </w:r>
      <w:proofErr w:type="spellEnd"/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Дунаєвецької територіальної громади для зміни цільового призначення земельних ділянок під нове будівництво </w:t>
      </w:r>
      <w:proofErr w:type="spellStart"/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>вітрогенераторних</w:t>
      </w:r>
      <w:proofErr w:type="spellEnd"/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установок</w:t>
      </w:r>
      <w:r w:rsidR="00696CF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966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6766"/>
        <w:gridCol w:w="2189"/>
      </w:tblGrid>
      <w:tr w:rsidR="008E390F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№ з/п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Назва підготовчої процедури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Дата/ строк проведення</w:t>
            </w:r>
          </w:p>
        </w:tc>
      </w:tr>
      <w:tr w:rsidR="008E390F" w:rsidRPr="008E390F" w:rsidTr="00A74AB6">
        <w:trPr>
          <w:trHeight w:val="5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</w:p>
        </w:tc>
      </w:tr>
      <w:tr w:rsidR="008E390F" w:rsidRPr="008E390F" w:rsidTr="00A74AB6">
        <w:trPr>
          <w:trHeight w:val="97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Прийняття рішення про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C30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  <w:r w:rsidR="008C301A">
              <w:rPr>
                <w:rFonts w:ascii="Times New Roman" w:hAnsi="Times New Roman" w:cs="Times New Roman"/>
                <w:sz w:val="24"/>
                <w:szCs w:val="24"/>
                <w:lang w:val="uk"/>
              </w:rPr>
              <w:t>4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.05.2023 </w:t>
            </w:r>
          </w:p>
        </w:tc>
      </w:tr>
      <w:tr w:rsidR="008E390F" w:rsidRPr="008E390F" w:rsidTr="00A74AB6">
        <w:trPr>
          <w:trHeight w:val="105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Інформування громадськості 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на веб-сайті Дунаєвецької міської ради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про прийняття рішення на розроблення «Детального плану території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межами населених пунктів Великий </w:t>
            </w:r>
            <w:proofErr w:type="spellStart"/>
            <w:r w:rsidRPr="000E34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0E34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0E34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Чимбарівка</w:t>
            </w:r>
            <w:proofErr w:type="spellEnd"/>
            <w:r w:rsidRPr="000E34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територіальної громади для зміни цільового призначення земельних ділянок під нове будівництво </w:t>
            </w:r>
            <w:proofErr w:type="spellStart"/>
            <w:r w:rsidRPr="000E34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вітрогенераторних</w:t>
            </w:r>
            <w:proofErr w:type="spellEnd"/>
            <w:r w:rsidRPr="000E34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установок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»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CD2B83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Травень-червень 2023р.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8E390F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джерел фінансування детального плану території та укладення угоди на виконання проекту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CD2B83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Червень 2023р.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8C301A" w:rsidP="001E65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4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доступу до чинних кадастрів та реєстрів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Червень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8C301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5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державних інтересів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A7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Червень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8C301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6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Підготовка завдання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Червень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8C301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lastRenderedPageBreak/>
              <w:t>7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464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Визначення розробника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детального плану території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та підписання договору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46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Червень 2023р.</w:t>
            </w:r>
          </w:p>
        </w:tc>
      </w:tr>
      <w:tr w:rsidR="003F66C8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8C301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8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8C30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Публікація на веб-сайті календарного плану виконан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ня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липень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</w:tbl>
    <w:p w:rsidR="008E390F" w:rsidRDefault="008E390F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Default="003F66C8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Pr="008C301A" w:rsidRDefault="003F66C8" w:rsidP="00A05805">
      <w:pPr>
        <w:jc w:val="center"/>
        <w:rPr>
          <w:rFonts w:ascii="Times New Roman" w:hAnsi="Times New Roman" w:cs="Times New Roman"/>
          <w:sz w:val="24"/>
          <w:szCs w:val="24"/>
          <w:lang w:val="uk"/>
        </w:rPr>
        <w:sectPr w:rsidR="003F66C8" w:rsidRPr="008C30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C301A">
        <w:rPr>
          <w:rFonts w:ascii="Times New Roman" w:hAnsi="Times New Roman" w:cs="Times New Roman"/>
          <w:sz w:val="24"/>
          <w:szCs w:val="24"/>
          <w:lang w:val="uk"/>
        </w:rPr>
        <w:t>Секретар міської ради                                                          Олег ГРИГОР’ЄВ</w:t>
      </w:r>
    </w:p>
    <w:p w:rsidR="003F66C8" w:rsidRPr="003F66C8" w:rsidRDefault="003F66C8" w:rsidP="003F66C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3F66C8" w:rsidRPr="00BE5239" w:rsidRDefault="003F66C8" w:rsidP="003F66C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>шістдесят</w:t>
      </w:r>
      <w:r w:rsidRPr="00BE523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першої </w:t>
      </w:r>
      <w:r w:rsidRPr="00BE5239">
        <w:rPr>
          <w:rFonts w:ascii="Times New Roman" w:hAnsi="Times New Roman"/>
          <w:sz w:val="24"/>
          <w:szCs w:val="24"/>
          <w:lang w:val="uk-UA"/>
        </w:rPr>
        <w:t>сесії</w:t>
      </w:r>
    </w:p>
    <w:p w:rsidR="003F66C8" w:rsidRPr="00BE5239" w:rsidRDefault="003F66C8" w:rsidP="003F66C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3F66C8" w:rsidRDefault="003F66C8" w:rsidP="003F66C8">
      <w:pPr>
        <w:ind w:left="5670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t>від  2</w:t>
      </w:r>
      <w:r w:rsidR="008C301A">
        <w:rPr>
          <w:rFonts w:ascii="Times New Roman" w:hAnsi="Times New Roman"/>
          <w:sz w:val="24"/>
          <w:szCs w:val="24"/>
          <w:lang w:val="uk-UA"/>
        </w:rPr>
        <w:t>4</w:t>
      </w:r>
      <w:r w:rsidRPr="00BE5239">
        <w:rPr>
          <w:rFonts w:ascii="Times New Roman" w:hAnsi="Times New Roman"/>
          <w:sz w:val="24"/>
          <w:szCs w:val="24"/>
          <w:lang w:val="uk-UA"/>
        </w:rPr>
        <w:t>.0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Pr="00BE5239">
        <w:rPr>
          <w:rFonts w:ascii="Times New Roman" w:hAnsi="Times New Roman"/>
          <w:sz w:val="24"/>
          <w:szCs w:val="24"/>
          <w:lang w:val="uk-UA"/>
        </w:rPr>
        <w:t xml:space="preserve">.2023 р.  </w:t>
      </w:r>
      <w:r w:rsidR="006C19CD">
        <w:rPr>
          <w:rFonts w:ascii="Times New Roman" w:hAnsi="Times New Roman"/>
          <w:sz w:val="24"/>
          <w:szCs w:val="24"/>
          <w:lang w:val="uk-UA"/>
        </w:rPr>
        <w:t>№ 21-61/2023</w:t>
      </w:r>
    </w:p>
    <w:p w:rsidR="00696CF7" w:rsidRDefault="00696CF7" w:rsidP="003F66C8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696CF7" w:rsidRDefault="00696CF7" w:rsidP="00696C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CF7">
        <w:rPr>
          <w:rFonts w:ascii="Times New Roman" w:hAnsi="Times New Roman"/>
          <w:b/>
          <w:sz w:val="28"/>
          <w:szCs w:val="24"/>
          <w:lang w:val="uk-UA"/>
        </w:rPr>
        <w:t>Пропозиції щодо переліку  та значень індикаторів розвитку території згідно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Детальн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території за межами населених пунктів Великий </w:t>
      </w:r>
      <w:proofErr w:type="spellStart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Жванчик</w:t>
      </w:r>
      <w:proofErr w:type="spellEnd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proofErr w:type="spellStart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Чимбарівка</w:t>
      </w:r>
      <w:proofErr w:type="spellEnd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Дунаєвецької територіальної громади для зміни цільового призначення земельних ділянок під нове будівництво </w:t>
      </w:r>
      <w:proofErr w:type="spellStart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вітрогенераторних</w:t>
      </w:r>
      <w:proofErr w:type="spellEnd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установок</w:t>
      </w:r>
    </w:p>
    <w:p w:rsidR="000D6307" w:rsidRPr="002C080B" w:rsidRDefault="000D6307" w:rsidP="000D6307">
      <w:pPr>
        <w:spacing w:before="240" w:after="240" w:line="264" w:lineRule="auto"/>
        <w:rPr>
          <w:sz w:val="24"/>
          <w:szCs w:val="24"/>
          <w:lang w:val="uk-UA"/>
        </w:rPr>
      </w:pPr>
    </w:p>
    <w:tbl>
      <w:tblPr>
        <w:tblW w:w="888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180"/>
        <w:gridCol w:w="1905"/>
        <w:gridCol w:w="1395"/>
        <w:gridCol w:w="1815"/>
      </w:tblGrid>
      <w:tr w:rsidR="000D6307" w:rsidTr="00464AFC">
        <w:trPr>
          <w:trHeight w:val="1222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з/</w:t>
            </w: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Одиниці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станом на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Бажане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</w:p>
        </w:tc>
      </w:tr>
      <w:tr w:rsidR="000D6307" w:rsidTr="00464AFC">
        <w:trPr>
          <w:trHeight w:val="542"/>
        </w:trPr>
        <w:tc>
          <w:tcPr>
            <w:tcW w:w="888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3425A9" w:rsidRDefault="000D6307" w:rsidP="003425A9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425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Територія </w:t>
            </w:r>
            <w:r w:rsidR="005177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для розміщення </w:t>
            </w:r>
            <w:proofErr w:type="spellStart"/>
            <w:r w:rsidR="005177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вітрогенераторних</w:t>
            </w:r>
            <w:proofErr w:type="spellEnd"/>
            <w:r w:rsidR="005177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установок</w:t>
            </w:r>
          </w:p>
        </w:tc>
      </w:tr>
      <w:tr w:rsidR="000D6307" w:rsidTr="00464AFC">
        <w:trPr>
          <w:trHeight w:val="5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Площа</w:t>
            </w:r>
            <w:proofErr w:type="spellEnd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території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D6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3425A9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D6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25A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1,5647</w:t>
            </w:r>
          </w:p>
        </w:tc>
      </w:tr>
      <w:tr w:rsidR="000D6307" w:rsidTr="00464AFC">
        <w:trPr>
          <w:trHeight w:val="485"/>
        </w:trPr>
        <w:tc>
          <w:tcPr>
            <w:tcW w:w="888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517730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Інженерна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інфраструктура</w:t>
            </w:r>
            <w:proofErr w:type="spellEnd"/>
          </w:p>
        </w:tc>
      </w:tr>
      <w:tr w:rsidR="000D6307" w:rsidTr="002D506D">
        <w:trPr>
          <w:trHeight w:val="485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517730" w:rsidRDefault="00517730" w:rsidP="00464AFC">
            <w:pPr>
              <w:spacing w:before="240" w:after="24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517730" w:rsidRDefault="00517730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 xml:space="preserve">Потужність </w:t>
            </w:r>
            <w:proofErr w:type="spellStart"/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вітрогенераторних</w:t>
            </w:r>
            <w:proofErr w:type="spellEnd"/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 xml:space="preserve"> установок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517730" w:rsidRDefault="00517730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МВт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517730" w:rsidRDefault="00517730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517730" w:rsidRDefault="00517730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3,0</w:t>
            </w:r>
          </w:p>
        </w:tc>
      </w:tr>
    </w:tbl>
    <w:p w:rsidR="008C301A" w:rsidRDefault="008C301A" w:rsidP="008C301A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8C301A" w:rsidRDefault="008C301A" w:rsidP="008C301A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8C301A" w:rsidRPr="008C301A" w:rsidRDefault="008C301A" w:rsidP="008C301A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  <w:lang w:val="uk"/>
        </w:rPr>
        <w:sectPr w:rsidR="008C301A" w:rsidRPr="008C30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C301A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 </w:t>
      </w:r>
      <w:r w:rsidRPr="008C301A">
        <w:rPr>
          <w:rFonts w:ascii="Times New Roman" w:hAnsi="Times New Roman" w:cs="Times New Roman"/>
          <w:sz w:val="24"/>
          <w:szCs w:val="24"/>
          <w:lang w:val="uk"/>
        </w:rPr>
        <w:t xml:space="preserve">              Олег ГРИГОР’ЄВ</w:t>
      </w:r>
    </w:p>
    <w:p w:rsidR="009E06FB" w:rsidRPr="003F66C8" w:rsidRDefault="009E06FB" w:rsidP="009E06F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 </w:t>
      </w:r>
      <w:r w:rsidR="008C301A">
        <w:rPr>
          <w:rFonts w:ascii="Times New Roman" w:hAnsi="Times New Roman"/>
          <w:sz w:val="24"/>
          <w:szCs w:val="24"/>
          <w:lang w:val="uk-UA"/>
        </w:rPr>
        <w:t>3</w:t>
      </w:r>
    </w:p>
    <w:p w:rsidR="009E06FB" w:rsidRPr="00BE5239" w:rsidRDefault="009E06FB" w:rsidP="009E06F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>шістдесят</w:t>
      </w:r>
      <w:r w:rsidRPr="00BE523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першої </w:t>
      </w:r>
      <w:r w:rsidRPr="00BE5239">
        <w:rPr>
          <w:rFonts w:ascii="Times New Roman" w:hAnsi="Times New Roman"/>
          <w:sz w:val="24"/>
          <w:szCs w:val="24"/>
          <w:lang w:val="uk-UA"/>
        </w:rPr>
        <w:t>сесії</w:t>
      </w:r>
    </w:p>
    <w:p w:rsidR="009E06FB" w:rsidRPr="00BE5239" w:rsidRDefault="009E06FB" w:rsidP="009E06F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0D6307" w:rsidRDefault="009E06FB" w:rsidP="009E06FB">
      <w:pPr>
        <w:ind w:left="5670"/>
        <w:rPr>
          <w:rFonts w:ascii="Times New Roman" w:hAnsi="Times New Roman"/>
          <w:sz w:val="24"/>
          <w:szCs w:val="24"/>
          <w:lang w:val="uk-UA"/>
        </w:rPr>
      </w:pPr>
      <w:r w:rsidRPr="00BE5239">
        <w:rPr>
          <w:rFonts w:ascii="Times New Roman" w:hAnsi="Times New Roman"/>
          <w:sz w:val="24"/>
          <w:szCs w:val="24"/>
          <w:lang w:val="uk-UA"/>
        </w:rPr>
        <w:t>від  2</w:t>
      </w:r>
      <w:r w:rsidR="008C301A">
        <w:rPr>
          <w:rFonts w:ascii="Times New Roman" w:hAnsi="Times New Roman"/>
          <w:sz w:val="24"/>
          <w:szCs w:val="24"/>
          <w:lang w:val="uk-UA"/>
        </w:rPr>
        <w:t>4</w:t>
      </w:r>
      <w:r w:rsidRPr="00BE5239">
        <w:rPr>
          <w:rFonts w:ascii="Times New Roman" w:hAnsi="Times New Roman"/>
          <w:sz w:val="24"/>
          <w:szCs w:val="24"/>
          <w:lang w:val="uk-UA"/>
        </w:rPr>
        <w:t>.0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Pr="00BE5239">
        <w:rPr>
          <w:rFonts w:ascii="Times New Roman" w:hAnsi="Times New Roman"/>
          <w:sz w:val="24"/>
          <w:szCs w:val="24"/>
          <w:lang w:val="uk-UA"/>
        </w:rPr>
        <w:t xml:space="preserve">.2023 р.  </w:t>
      </w:r>
      <w:r w:rsidR="006C19CD">
        <w:rPr>
          <w:rFonts w:ascii="Times New Roman" w:hAnsi="Times New Roman"/>
          <w:sz w:val="24"/>
          <w:szCs w:val="24"/>
          <w:lang w:val="uk-UA"/>
        </w:rPr>
        <w:t>№ 21-61/2023</w:t>
      </w:r>
    </w:p>
    <w:p w:rsidR="009E06FB" w:rsidRDefault="009E06FB" w:rsidP="009E06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06FB">
        <w:rPr>
          <w:rFonts w:ascii="Times New Roman" w:hAnsi="Times New Roman" w:cs="Times New Roman"/>
          <w:b/>
          <w:color w:val="000000" w:themeColor="text1"/>
          <w:sz w:val="28"/>
          <w:szCs w:val="24"/>
          <w:lang w:val="uk-UA"/>
        </w:rPr>
        <w:t>Прогнозовані наслідки розроблення</w:t>
      </w:r>
      <w:r w:rsidRPr="009E06FB">
        <w:rPr>
          <w:b/>
          <w:color w:val="0000FF"/>
          <w:sz w:val="24"/>
          <w:szCs w:val="24"/>
          <w:lang w:val="uk-UA"/>
        </w:rPr>
        <w:t xml:space="preserve"> 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Детальн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території за межами населених пунктів Великий </w:t>
      </w:r>
      <w:proofErr w:type="spellStart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Жванчик</w:t>
      </w:r>
      <w:proofErr w:type="spellEnd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proofErr w:type="spellStart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Чимбарівка</w:t>
      </w:r>
      <w:proofErr w:type="spellEnd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Дунаєвецької територіальної громади для зміни цільового призначення земельних ділянок під нове будівництво </w:t>
      </w:r>
      <w:proofErr w:type="spellStart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вітрогенераторних</w:t>
      </w:r>
      <w:proofErr w:type="spellEnd"/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установок</w:t>
      </w:r>
    </w:p>
    <w:tbl>
      <w:tblPr>
        <w:tblW w:w="9739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9"/>
        <w:gridCol w:w="2410"/>
        <w:gridCol w:w="4110"/>
      </w:tblGrid>
      <w:tr w:rsidR="00695FC7" w:rsidTr="00723721">
        <w:trPr>
          <w:trHeight w:val="695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П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равові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Е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кономічні</w:t>
            </w:r>
            <w:proofErr w:type="spellEnd"/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695FC7" w:rsidRDefault="00695FC7" w:rsidP="00695FC7">
            <w:pPr>
              <w:spacing w:before="240" w:after="240" w:line="256" w:lineRule="auto"/>
              <w:ind w:left="367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Д</w:t>
            </w:r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ля природного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навколишнього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середовища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(у тому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числі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для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здоров’я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населення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</w:p>
        </w:tc>
      </w:tr>
      <w:tr w:rsidR="00695FC7" w:rsidTr="008C301A">
        <w:trPr>
          <w:trHeight w:val="1806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 w:rsidRPr="00695FC7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</w:t>
            </w:r>
            <w:r w:rsidR="0072372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заємоузгодження державних, </w:t>
            </w:r>
            <w:r w:rsidR="00FD26BD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громадських та приватних інтересів під час планування та встановлення </w:t>
            </w:r>
            <w:proofErr w:type="spellStart"/>
            <w:r w:rsidR="00FD26BD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вітрогенераторних</w:t>
            </w:r>
            <w:proofErr w:type="spellEnd"/>
            <w:r w:rsidR="00FD26BD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 установок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723721" w:rsidRDefault="00FD26BD" w:rsidP="00723721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Підвищення</w:t>
            </w:r>
            <w:r w:rsidR="00723721" w:rsidRPr="00723721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 інвестиційної привабливості терито</w:t>
            </w:r>
            <w:bookmarkStart w:id="0" w:name="_GoBack"/>
            <w:bookmarkEnd w:id="0"/>
            <w:r w:rsidR="00723721" w:rsidRPr="00723721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рії громади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723721" w:rsidRDefault="00FD26BD" w:rsidP="00723721">
            <w:pPr>
              <w:spacing w:after="24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Використання</w:t>
            </w:r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альтернативної</w:t>
            </w:r>
            <w:proofErr w:type="spellEnd"/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енергетики</w:t>
            </w:r>
            <w:proofErr w:type="spellEnd"/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вітрових</w:t>
            </w:r>
            <w:proofErr w:type="spellEnd"/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генераторів</w:t>
            </w:r>
            <w:proofErr w:type="spellEnd"/>
            <w:r w:rsidRPr="00723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723721" w:rsidTr="001E287C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695FC7" w:rsidRDefault="008B5A22" w:rsidP="00464AF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Зміна функціонального використання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723721" w:rsidRDefault="001E287C" w:rsidP="00723721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Визначення найбільш ефективного використання території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23721" w:rsidRPr="00723721" w:rsidRDefault="008B5A22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Визначення санітарно-захисної зони від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вітрогенераторних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установок</w:t>
            </w:r>
          </w:p>
        </w:tc>
      </w:tr>
      <w:tr w:rsidR="001E287C" w:rsidTr="00DC4C1F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E287C" w:rsidRDefault="001E287C" w:rsidP="00464AF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Визначення функціонального призначення території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E287C" w:rsidRDefault="00CC325E" w:rsidP="00CC325E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Збільшення надходжень в місцевий бюджет від земельного податку та орендної плати за використання земельних ділянок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E287C" w:rsidRDefault="00DC4C1F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Збільшення рівня шуму від роботи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вітрогенераторних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установок</w:t>
            </w:r>
          </w:p>
        </w:tc>
      </w:tr>
      <w:tr w:rsidR="00DC4C1F" w:rsidTr="008C301A">
        <w:trPr>
          <w:trHeight w:val="1724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DC4C1F" w:rsidP="00DC4C1F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Здійснення контролю у сфері містобудування та землеустрою у зв’язку з розробленням додаткової містобудівної документації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DC4C1F" w:rsidP="00CC325E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Стимулювання економічної активності та створення умов для розвитку бізнесу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C4C1F" w:rsidRDefault="00DC4C1F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8C301A" w:rsidRDefault="008C301A" w:rsidP="009E06FB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9E06FB" w:rsidRPr="008C301A" w:rsidRDefault="008C301A" w:rsidP="009E06FB">
      <w:pPr>
        <w:jc w:val="center"/>
        <w:rPr>
          <w:rFonts w:ascii="Times New Roman" w:hAnsi="Times New Roman" w:cs="Times New Roman"/>
          <w:sz w:val="28"/>
          <w:szCs w:val="28"/>
          <w:lang w:val="uk"/>
        </w:rPr>
      </w:pPr>
      <w:r w:rsidRPr="008C301A">
        <w:rPr>
          <w:rFonts w:ascii="Times New Roman" w:hAnsi="Times New Roman" w:cs="Times New Roman"/>
          <w:sz w:val="24"/>
          <w:szCs w:val="24"/>
          <w:lang w:val="uk"/>
        </w:rPr>
        <w:t>Секретар міської ради                                              Олег ГРИГОР’ЄВ</w:t>
      </w:r>
    </w:p>
    <w:sectPr w:rsidR="009E06FB" w:rsidRPr="008C301A" w:rsidSect="008C301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14"/>
    <w:rsid w:val="000D6307"/>
    <w:rsid w:val="000E3482"/>
    <w:rsid w:val="001235B1"/>
    <w:rsid w:val="001756EF"/>
    <w:rsid w:val="001E287C"/>
    <w:rsid w:val="001E2A31"/>
    <w:rsid w:val="002C080B"/>
    <w:rsid w:val="002D506D"/>
    <w:rsid w:val="00307F47"/>
    <w:rsid w:val="003425A9"/>
    <w:rsid w:val="003F66C8"/>
    <w:rsid w:val="00457677"/>
    <w:rsid w:val="00517730"/>
    <w:rsid w:val="00666FE4"/>
    <w:rsid w:val="00695FC7"/>
    <w:rsid w:val="00696CF7"/>
    <w:rsid w:val="006C19CD"/>
    <w:rsid w:val="00723721"/>
    <w:rsid w:val="00807E43"/>
    <w:rsid w:val="00881DA3"/>
    <w:rsid w:val="008B5A22"/>
    <w:rsid w:val="008C301A"/>
    <w:rsid w:val="008E390F"/>
    <w:rsid w:val="00924536"/>
    <w:rsid w:val="009E06FB"/>
    <w:rsid w:val="00A05805"/>
    <w:rsid w:val="00A74AB6"/>
    <w:rsid w:val="00AA3BA8"/>
    <w:rsid w:val="00B04880"/>
    <w:rsid w:val="00B55675"/>
    <w:rsid w:val="00B57E37"/>
    <w:rsid w:val="00BA7352"/>
    <w:rsid w:val="00BE5239"/>
    <w:rsid w:val="00BF6C6A"/>
    <w:rsid w:val="00CC325E"/>
    <w:rsid w:val="00CD2B83"/>
    <w:rsid w:val="00D66514"/>
    <w:rsid w:val="00DC4C1F"/>
    <w:rsid w:val="00E272FE"/>
    <w:rsid w:val="00F22905"/>
    <w:rsid w:val="00FC1B0C"/>
    <w:rsid w:val="00FD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2023-05-22T09:32:00Z</cp:lastPrinted>
  <dcterms:created xsi:type="dcterms:W3CDTF">2023-05-17T13:54:00Z</dcterms:created>
  <dcterms:modified xsi:type="dcterms:W3CDTF">2023-05-22T09:33:00Z</dcterms:modified>
</cp:coreProperties>
</file>